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DC95" w14:textId="1A913F07" w:rsidR="00A775B9" w:rsidRDefault="00A775B9" w:rsidP="00A775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EAE">
        <w:rPr>
          <w:rFonts w:ascii="Times New Roman" w:hAnsi="Times New Roman" w:cs="Times New Roman"/>
          <w:sz w:val="24"/>
          <w:szCs w:val="24"/>
        </w:rPr>
        <w:t>Учебная дисциплина «</w:t>
      </w:r>
      <w:r>
        <w:rPr>
          <w:rFonts w:ascii="Times New Roman" w:hAnsi="Times New Roman" w:cs="Times New Roman"/>
          <w:sz w:val="24"/>
          <w:szCs w:val="24"/>
        </w:rPr>
        <w:t>Биология и экология почв в условиях техногенного загрязнения</w:t>
      </w:r>
      <w:r w:rsidRPr="005C4EAE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A775B9" w14:paraId="25458233" w14:textId="77777777" w:rsidTr="00A52D4D">
        <w:tc>
          <w:tcPr>
            <w:tcW w:w="3256" w:type="dxa"/>
          </w:tcPr>
          <w:p w14:paraId="0E4EF841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дисциплины</w:t>
            </w:r>
          </w:p>
          <w:p w14:paraId="06968AF7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структурной схеме образовательной программы</w:t>
            </w:r>
          </w:p>
        </w:tc>
        <w:tc>
          <w:tcPr>
            <w:tcW w:w="6089" w:type="dxa"/>
          </w:tcPr>
          <w:p w14:paraId="585DE5CB" w14:textId="097F5AEF" w:rsidR="00A775B9" w:rsidRPr="00D9318D" w:rsidRDefault="00A775B9" w:rsidP="00A52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6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магистратуры (II ступень высшего образования) Специальность: 7-06-0511-01-2023 «Биология». </w:t>
            </w:r>
            <w:r w:rsidRPr="00164596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учреждения высшего образования, </w:t>
            </w:r>
            <w:r w:rsidR="005D56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566A" w:rsidRPr="005D566A">
              <w:rPr>
                <w:rFonts w:ascii="Times New Roman" w:hAnsi="Times New Roman" w:cs="Times New Roman"/>
                <w:sz w:val="24"/>
                <w:szCs w:val="24"/>
              </w:rPr>
              <w:t>одуль «Глобальная экология»</w:t>
            </w:r>
          </w:p>
        </w:tc>
      </w:tr>
      <w:tr w:rsidR="00A775B9" w14:paraId="1A044BF6" w14:textId="77777777" w:rsidTr="00A52D4D">
        <w:tc>
          <w:tcPr>
            <w:tcW w:w="3256" w:type="dxa"/>
          </w:tcPr>
          <w:p w14:paraId="76A0B61E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6089" w:type="dxa"/>
          </w:tcPr>
          <w:p w14:paraId="0E7783B4" w14:textId="6B78451D" w:rsidR="00A775B9" w:rsidRPr="00D9318D" w:rsidRDefault="00FD7B4D" w:rsidP="00FD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B4D">
              <w:rPr>
                <w:rFonts w:ascii="Times New Roman" w:hAnsi="Times New Roman" w:cs="Times New Roman"/>
                <w:sz w:val="24"/>
                <w:szCs w:val="24"/>
              </w:rPr>
              <w:t xml:space="preserve">Почва как многофазная природная система. Основные теории почвообразования. Факторы почвообразования. Стадии развития почв. Возраст почв. </w:t>
            </w:r>
            <w:r w:rsidR="001419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7B4D">
              <w:rPr>
                <w:rFonts w:ascii="Times New Roman" w:hAnsi="Times New Roman" w:cs="Times New Roman"/>
                <w:sz w:val="24"/>
                <w:szCs w:val="24"/>
              </w:rPr>
              <w:t>оставы почв. Морфологические признаки почвы. Органические и органо-минеральные вещества почвы.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7B4D">
              <w:rPr>
                <w:rFonts w:ascii="Times New Roman" w:hAnsi="Times New Roman" w:cs="Times New Roman"/>
                <w:sz w:val="24"/>
                <w:szCs w:val="24"/>
              </w:rPr>
              <w:t>Глобальные функции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7B4D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почвенной биоты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7B4D">
              <w:rPr>
                <w:rFonts w:ascii="Times New Roman" w:hAnsi="Times New Roman" w:cs="Times New Roman"/>
                <w:sz w:val="24"/>
                <w:szCs w:val="24"/>
              </w:rPr>
              <w:t>Почвенные грибы, лишайники, прокариоты и другие составляющие биофазы почвы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7B4D">
              <w:rPr>
                <w:rFonts w:ascii="Times New Roman" w:hAnsi="Times New Roman" w:cs="Times New Roman"/>
                <w:sz w:val="24"/>
                <w:szCs w:val="24"/>
              </w:rPr>
              <w:t>Высшие растения и водоросли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7B4D">
              <w:rPr>
                <w:rFonts w:ascii="Times New Roman" w:hAnsi="Times New Roman" w:cs="Times New Roman"/>
                <w:sz w:val="24"/>
                <w:szCs w:val="24"/>
              </w:rPr>
              <w:t>Характеристика микробного метаболизма. Цикл углерода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7B4D">
              <w:rPr>
                <w:rFonts w:ascii="Times New Roman" w:hAnsi="Times New Roman" w:cs="Times New Roman"/>
                <w:sz w:val="24"/>
                <w:szCs w:val="24"/>
              </w:rPr>
              <w:t>Разложение растительных остатков и формирование гумуса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7B4D">
              <w:rPr>
                <w:rFonts w:ascii="Times New Roman" w:hAnsi="Times New Roman" w:cs="Times New Roman"/>
                <w:sz w:val="24"/>
                <w:szCs w:val="24"/>
              </w:rPr>
              <w:t>Закономерности функционирования микробных популяций в почве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7B4D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и функционирования комплекса почвенных микроорганизмов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D7B4D">
              <w:rPr>
                <w:rFonts w:ascii="Times New Roman" w:hAnsi="Times New Roman" w:cs="Times New Roman"/>
                <w:sz w:val="24"/>
                <w:szCs w:val="24"/>
              </w:rPr>
              <w:t>Сохранение и рациональное использование почв на основе учения о почвенных экофункциях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5B9" w14:paraId="1F2E0B6D" w14:textId="77777777" w:rsidTr="00A52D4D">
        <w:tc>
          <w:tcPr>
            <w:tcW w:w="3256" w:type="dxa"/>
          </w:tcPr>
          <w:p w14:paraId="31E2DF5B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компетенции,</w:t>
            </w:r>
          </w:p>
          <w:p w14:paraId="679F685E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6089" w:type="dxa"/>
          </w:tcPr>
          <w:p w14:paraId="1BB8E4CB" w14:textId="7FA12302" w:rsidR="00A775B9" w:rsidRDefault="005D566A" w:rsidP="00FD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66A">
              <w:rPr>
                <w:rFonts w:ascii="Times New Roman" w:hAnsi="Times New Roman" w:cs="Times New Roman"/>
                <w:sz w:val="24"/>
                <w:szCs w:val="24"/>
              </w:rPr>
              <w:t>Базовые профессиональные компетенции: 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66A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группы почвенных организмов, особенности их систематики и морфологии; особенности распределения организмов по почвенному профилю;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66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микробного метаболизма и роль почвенных микроорганизмов в превращении и круговороте веществ и энергии в биосфере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D566A">
              <w:rPr>
                <w:rFonts w:ascii="Times New Roman" w:hAnsi="Times New Roman" w:cs="Times New Roman"/>
                <w:sz w:val="24"/>
                <w:szCs w:val="24"/>
              </w:rPr>
              <w:t>уметь: отбирать пробы почвы и выполнять ее консервацию для работ, связанных с почвенно-биологическим мониторингом;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B4D" w:rsidRPr="00FD7B4D">
              <w:rPr>
                <w:rFonts w:ascii="Times New Roman" w:hAnsi="Times New Roman" w:cs="Times New Roman"/>
                <w:sz w:val="24"/>
                <w:szCs w:val="24"/>
              </w:rPr>
              <w:t xml:space="preserve">владеть: методологией и методами решения теоретических и практических задач в области </w:t>
            </w:r>
            <w:r w:rsidR="00FD7B4D">
              <w:rPr>
                <w:rFonts w:ascii="Times New Roman" w:hAnsi="Times New Roman" w:cs="Times New Roman"/>
                <w:sz w:val="24"/>
                <w:szCs w:val="24"/>
              </w:rPr>
              <w:t xml:space="preserve">биологии и экологии почв </w:t>
            </w:r>
            <w:r w:rsidR="00FD7B4D" w:rsidRPr="00FD7B4D">
              <w:rPr>
                <w:rFonts w:ascii="Times New Roman" w:hAnsi="Times New Roman" w:cs="Times New Roman"/>
                <w:sz w:val="24"/>
                <w:szCs w:val="24"/>
              </w:rPr>
              <w:t>на основе всей совокупности приобретенных знаний и умений.</w:t>
            </w:r>
          </w:p>
        </w:tc>
      </w:tr>
      <w:tr w:rsidR="00A775B9" w14:paraId="255BB535" w14:textId="77777777" w:rsidTr="00A52D4D">
        <w:tc>
          <w:tcPr>
            <w:tcW w:w="3256" w:type="dxa"/>
          </w:tcPr>
          <w:p w14:paraId="4479199B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089" w:type="dxa"/>
          </w:tcPr>
          <w:p w14:paraId="74D8344F" w14:textId="24F0806D" w:rsidR="00A775B9" w:rsidRDefault="005D566A" w:rsidP="00A5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Почвоведение, экология, физиология растений, микробиология.</w:t>
            </w:r>
          </w:p>
        </w:tc>
      </w:tr>
      <w:tr w:rsidR="00A775B9" w14:paraId="0EFFF498" w14:textId="77777777" w:rsidTr="00A52D4D">
        <w:tc>
          <w:tcPr>
            <w:tcW w:w="3256" w:type="dxa"/>
          </w:tcPr>
          <w:p w14:paraId="4A438B7E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6089" w:type="dxa"/>
          </w:tcPr>
          <w:p w14:paraId="1C4B476D" w14:textId="30D425B0" w:rsidR="00A775B9" w:rsidRDefault="005D566A" w:rsidP="00A52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единицы, 90 академических часов, из них 36 часов аудиторных, 26 часов лекции и 10 часов практических занятий.</w:t>
            </w:r>
          </w:p>
        </w:tc>
      </w:tr>
      <w:tr w:rsidR="00A775B9" w14:paraId="45E42FF9" w14:textId="77777777" w:rsidTr="00A52D4D">
        <w:tc>
          <w:tcPr>
            <w:tcW w:w="3256" w:type="dxa"/>
          </w:tcPr>
          <w:p w14:paraId="0C573673" w14:textId="77777777" w:rsidR="00A775B9" w:rsidRDefault="00A775B9" w:rsidP="00A5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Семестр, требования и формы текущей и промежуточной аттестации</w:t>
            </w:r>
          </w:p>
        </w:tc>
        <w:tc>
          <w:tcPr>
            <w:tcW w:w="6089" w:type="dxa"/>
          </w:tcPr>
          <w:p w14:paraId="08D09B58" w14:textId="0FE65D58" w:rsidR="00A775B9" w:rsidRDefault="005D566A" w:rsidP="00A52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курс, 3 семестр, </w:t>
            </w:r>
            <w:r w:rsidRPr="005D566A">
              <w:rPr>
                <w:rFonts w:ascii="Times New Roman" w:hAnsi="Times New Roman" w:cs="Times New Roman"/>
                <w:sz w:val="24"/>
                <w:szCs w:val="24"/>
              </w:rPr>
              <w:t>зачет.</w:t>
            </w:r>
          </w:p>
        </w:tc>
      </w:tr>
    </w:tbl>
    <w:p w14:paraId="6660D670" w14:textId="77777777" w:rsidR="00F5398B" w:rsidRDefault="00F5398B"/>
    <w:sectPr w:rsidR="00F5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B9"/>
    <w:rsid w:val="001419EA"/>
    <w:rsid w:val="005D566A"/>
    <w:rsid w:val="00A775B9"/>
    <w:rsid w:val="00F5398B"/>
    <w:rsid w:val="00F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6D49"/>
  <w15:chartTrackingRefBased/>
  <w15:docId w15:val="{E556C13B-B183-49C4-8A1F-6ABFD277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SergT</dc:creator>
  <cp:keywords/>
  <dc:description/>
  <cp:lastModifiedBy>SergT</cp:lastModifiedBy>
  <cp:revision>3</cp:revision>
  <dcterms:created xsi:type="dcterms:W3CDTF">2024-09-28T14:44:00Z</dcterms:created>
  <dcterms:modified xsi:type="dcterms:W3CDTF">2024-09-29T17:35:00Z</dcterms:modified>
</cp:coreProperties>
</file>