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E8" w:rsidRDefault="001521E8" w:rsidP="001521E8">
      <w:pPr>
        <w:jc w:val="center"/>
        <w:rPr>
          <w:b/>
        </w:rPr>
      </w:pPr>
      <w:r>
        <w:rPr>
          <w:b/>
        </w:rPr>
        <w:t>Учебная дисциплина «Анатомия человека»</w:t>
      </w:r>
    </w:p>
    <w:p w:rsidR="001521E8" w:rsidRDefault="001521E8" w:rsidP="001521E8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5"/>
        <w:gridCol w:w="5599"/>
      </w:tblGrid>
      <w:tr w:rsidR="001521E8" w:rsidRPr="001521E8" w:rsidTr="00F92BCF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8" w:rsidRPr="001521E8" w:rsidRDefault="001521E8" w:rsidP="00F92BCF">
            <w:pPr>
              <w:rPr>
                <w:szCs w:val="24"/>
              </w:rPr>
            </w:pPr>
            <w:r w:rsidRPr="001521E8">
              <w:rPr>
                <w:szCs w:val="24"/>
              </w:rPr>
              <w:t xml:space="preserve">Место дисциплины </w:t>
            </w:r>
          </w:p>
          <w:p w:rsidR="001521E8" w:rsidRPr="001521E8" w:rsidRDefault="001521E8" w:rsidP="00F92BCF">
            <w:pPr>
              <w:rPr>
                <w:szCs w:val="24"/>
              </w:rPr>
            </w:pPr>
            <w:r w:rsidRPr="001521E8">
              <w:rPr>
                <w:szCs w:val="24"/>
              </w:rPr>
              <w:t>в структурной схеме образовательной программы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8" w:rsidRPr="001521E8" w:rsidRDefault="001521E8" w:rsidP="00F92BCF">
            <w:pPr>
              <w:jc w:val="center"/>
              <w:rPr>
                <w:szCs w:val="24"/>
              </w:rPr>
            </w:pPr>
            <w:r w:rsidRPr="001521E8">
              <w:rPr>
                <w:szCs w:val="24"/>
              </w:rPr>
              <w:t xml:space="preserve">Образовательная программа </w:t>
            </w:r>
            <w:proofErr w:type="spellStart"/>
            <w:r w:rsidRPr="001521E8">
              <w:rPr>
                <w:szCs w:val="24"/>
              </w:rPr>
              <w:t>бакалавриата</w:t>
            </w:r>
            <w:proofErr w:type="spellEnd"/>
          </w:p>
          <w:p w:rsidR="001521E8" w:rsidRPr="001521E8" w:rsidRDefault="001521E8" w:rsidP="00F92BCF">
            <w:pPr>
              <w:jc w:val="center"/>
              <w:rPr>
                <w:szCs w:val="24"/>
              </w:rPr>
            </w:pPr>
            <w:r w:rsidRPr="001521E8">
              <w:rPr>
                <w:szCs w:val="24"/>
              </w:rPr>
              <w:t xml:space="preserve"> (I ступень высшего образования)</w:t>
            </w:r>
          </w:p>
          <w:p w:rsidR="001521E8" w:rsidRPr="001521E8" w:rsidRDefault="001521E8" w:rsidP="001521E8">
            <w:pPr>
              <w:jc w:val="center"/>
              <w:rPr>
                <w:szCs w:val="24"/>
              </w:rPr>
            </w:pPr>
            <w:r w:rsidRPr="001521E8">
              <w:rPr>
                <w:bCs/>
                <w:szCs w:val="24"/>
              </w:rPr>
              <w:t xml:space="preserve">Специальность: </w:t>
            </w:r>
            <w:r>
              <w:rPr>
                <w:bCs/>
                <w:szCs w:val="24"/>
                <w:lang w:val="en-US"/>
              </w:rPr>
              <w:t>6-050-113-03</w:t>
            </w:r>
            <w:r w:rsidRPr="001521E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Природоведческое образование</w:t>
            </w:r>
            <w:r w:rsidRPr="001521E8">
              <w:rPr>
                <w:szCs w:val="24"/>
              </w:rPr>
              <w:t>.</w:t>
            </w:r>
          </w:p>
        </w:tc>
      </w:tr>
      <w:tr w:rsidR="001521E8" w:rsidRPr="001521E8" w:rsidTr="00F92BCF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8" w:rsidRPr="001521E8" w:rsidRDefault="001521E8" w:rsidP="00F92BCF">
            <w:pPr>
              <w:rPr>
                <w:b/>
                <w:szCs w:val="24"/>
              </w:rPr>
            </w:pPr>
            <w:r w:rsidRPr="001521E8">
              <w:rPr>
                <w:b/>
                <w:szCs w:val="24"/>
              </w:rPr>
              <w:t>Краткое содержание</w:t>
            </w:r>
          </w:p>
          <w:p w:rsidR="001521E8" w:rsidRPr="001521E8" w:rsidRDefault="001521E8" w:rsidP="00F92BCF">
            <w:pPr>
              <w:rPr>
                <w:b/>
                <w:szCs w:val="24"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8" w:rsidRPr="001521E8" w:rsidRDefault="001521E8" w:rsidP="00F92BCF">
            <w:pPr>
              <w:jc w:val="both"/>
              <w:rPr>
                <w:szCs w:val="24"/>
              </w:rPr>
            </w:pPr>
            <w:r w:rsidRPr="001521E8">
              <w:rPr>
                <w:szCs w:val="24"/>
              </w:rPr>
              <w:t>Краткая история анатомии. Анатомическая номенклатура. Классификация костей скелета. Кости че</w:t>
            </w:r>
            <w:r w:rsidRPr="001521E8">
              <w:rPr>
                <w:szCs w:val="24"/>
              </w:rPr>
              <w:softHyphen/>
              <w:t>репа. Добавочный скелет. Понятие о соединении костей. Мышечная система человека. Положение сердца в грудной полости, его форма, размеры поверхности. Строение ротовой полости. Глотка, пищевод желудок. Строение тонкого и толстого отдела кишечника. Поджелудоч</w:t>
            </w:r>
            <w:r w:rsidRPr="001521E8">
              <w:rPr>
                <w:szCs w:val="24"/>
              </w:rPr>
              <w:softHyphen/>
              <w:t>ная железа. Печень.  Дыхательная система.</w:t>
            </w:r>
            <w:r w:rsidRPr="001521E8">
              <w:rPr>
                <w:b/>
                <w:szCs w:val="24"/>
              </w:rPr>
              <w:t xml:space="preserve"> </w:t>
            </w:r>
            <w:r w:rsidRPr="001521E8">
              <w:rPr>
                <w:szCs w:val="24"/>
              </w:rPr>
              <w:t xml:space="preserve">Легочной </w:t>
            </w:r>
            <w:proofErr w:type="spellStart"/>
            <w:r w:rsidRPr="001521E8">
              <w:rPr>
                <w:szCs w:val="24"/>
              </w:rPr>
              <w:t>ацинус</w:t>
            </w:r>
            <w:proofErr w:type="spellEnd"/>
            <w:r w:rsidRPr="001521E8">
              <w:rPr>
                <w:szCs w:val="24"/>
              </w:rPr>
              <w:t xml:space="preserve">. Структура почки. </w:t>
            </w:r>
            <w:r w:rsidRPr="001521E8">
              <w:rPr>
                <w:spacing w:val="-1"/>
                <w:szCs w:val="24"/>
              </w:rPr>
              <w:t>Нефрон, как структурно-функциональная единица почки</w:t>
            </w:r>
            <w:r w:rsidRPr="001521E8">
              <w:rPr>
                <w:szCs w:val="24"/>
              </w:rPr>
              <w:t xml:space="preserve">. Наружные и внутренние и половые органы. </w:t>
            </w:r>
            <w:r w:rsidRPr="001521E8">
              <w:rPr>
                <w:spacing w:val="-1"/>
                <w:szCs w:val="24"/>
              </w:rPr>
              <w:t xml:space="preserve">Спинного мозга. </w:t>
            </w:r>
            <w:r w:rsidRPr="001521E8">
              <w:rPr>
                <w:szCs w:val="24"/>
              </w:rPr>
              <w:t xml:space="preserve">Строение отделов головного мозга. Черепно-мозговые нервы. </w:t>
            </w:r>
            <w:r w:rsidRPr="001521E8">
              <w:rPr>
                <w:spacing w:val="-1"/>
                <w:szCs w:val="24"/>
              </w:rPr>
              <w:t xml:space="preserve">Вегетативная нервная система. </w:t>
            </w:r>
            <w:r w:rsidRPr="001521E8">
              <w:rPr>
                <w:szCs w:val="24"/>
              </w:rPr>
              <w:t xml:space="preserve">Эндокринная система. Обзор строения органов чувств и анализаторов. </w:t>
            </w:r>
            <w:r w:rsidRPr="001521E8">
              <w:rPr>
                <w:spacing w:val="-1"/>
                <w:szCs w:val="24"/>
              </w:rPr>
              <w:t xml:space="preserve">Строение и функции кожи. Производные эпидермиса: </w:t>
            </w:r>
            <w:r w:rsidRPr="001521E8">
              <w:rPr>
                <w:szCs w:val="24"/>
              </w:rPr>
              <w:t>волосы и ногти.</w:t>
            </w:r>
          </w:p>
        </w:tc>
      </w:tr>
      <w:tr w:rsidR="001521E8" w:rsidRPr="001521E8" w:rsidTr="00F92BCF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8" w:rsidRPr="001521E8" w:rsidRDefault="001521E8" w:rsidP="00F92BCF">
            <w:pPr>
              <w:rPr>
                <w:b/>
                <w:szCs w:val="24"/>
              </w:rPr>
            </w:pPr>
            <w:r w:rsidRPr="001521E8">
              <w:rPr>
                <w:b/>
                <w:szCs w:val="24"/>
              </w:rPr>
              <w:t>Формируемые компетенции, результаты обучения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8" w:rsidRPr="001521E8" w:rsidRDefault="001521E8" w:rsidP="00F92BCF">
            <w:pPr>
              <w:shd w:val="clear" w:color="auto" w:fill="FFFFFF"/>
              <w:jc w:val="both"/>
              <w:rPr>
                <w:szCs w:val="24"/>
              </w:rPr>
            </w:pPr>
            <w:proofErr w:type="gramStart"/>
            <w:r w:rsidRPr="001521E8">
              <w:rPr>
                <w:szCs w:val="24"/>
              </w:rPr>
              <w:t xml:space="preserve">Базовые профессиональные компетенции: </w:t>
            </w:r>
            <w:r w:rsidRPr="001521E8">
              <w:rPr>
                <w:bCs/>
                <w:i/>
                <w:spacing w:val="-1"/>
                <w:szCs w:val="24"/>
              </w:rPr>
              <w:t xml:space="preserve">знать: </w:t>
            </w:r>
            <w:r w:rsidRPr="001521E8">
              <w:rPr>
                <w:spacing w:val="-1"/>
                <w:szCs w:val="24"/>
              </w:rPr>
              <w:t xml:space="preserve">основные термины и понятия анатомии; </w:t>
            </w:r>
            <w:r w:rsidRPr="001521E8">
              <w:rPr>
                <w:szCs w:val="24"/>
              </w:rPr>
              <w:t xml:space="preserve">методы анатомического исследования; </w:t>
            </w:r>
            <w:r w:rsidRPr="001521E8">
              <w:rPr>
                <w:spacing w:val="-1"/>
                <w:szCs w:val="24"/>
              </w:rPr>
              <w:t xml:space="preserve">строение костей осевого и добавочного скелета, строение кровеносной, пищеварительной, </w:t>
            </w:r>
            <w:r w:rsidRPr="001521E8">
              <w:rPr>
                <w:szCs w:val="24"/>
              </w:rPr>
              <w:t xml:space="preserve">дыхательной, мочеполовой систем, эндокринных желез, </w:t>
            </w:r>
            <w:r w:rsidRPr="001521E8">
              <w:rPr>
                <w:spacing w:val="-1"/>
                <w:szCs w:val="24"/>
              </w:rPr>
              <w:t xml:space="preserve"> органов иммунной системы, нервной сис</w:t>
            </w:r>
            <w:r w:rsidRPr="001521E8">
              <w:rPr>
                <w:spacing w:val="-1"/>
                <w:szCs w:val="24"/>
              </w:rPr>
              <w:softHyphen/>
            </w:r>
            <w:r w:rsidRPr="001521E8">
              <w:rPr>
                <w:szCs w:val="24"/>
              </w:rPr>
              <w:t xml:space="preserve">темы, органов чувств и кожи; </w:t>
            </w:r>
            <w:r w:rsidRPr="001521E8">
              <w:rPr>
                <w:bCs/>
                <w:i/>
                <w:spacing w:val="-1"/>
                <w:szCs w:val="24"/>
              </w:rPr>
              <w:t xml:space="preserve">уметь: </w:t>
            </w:r>
            <w:r w:rsidRPr="001521E8">
              <w:rPr>
                <w:bCs/>
                <w:spacing w:val="-1"/>
                <w:szCs w:val="24"/>
              </w:rPr>
              <w:t>о</w:t>
            </w:r>
            <w:r w:rsidRPr="001521E8">
              <w:rPr>
                <w:szCs w:val="24"/>
              </w:rPr>
              <w:t xml:space="preserve">писать строение и топографию органов тела человека; определять структурные особенности органов и систем; </w:t>
            </w:r>
            <w:r w:rsidRPr="001521E8">
              <w:rPr>
                <w:spacing w:val="-1"/>
                <w:szCs w:val="24"/>
              </w:rPr>
              <w:t xml:space="preserve">использовать знание структурно-анатомических особенностей органов </w:t>
            </w:r>
            <w:r w:rsidRPr="001521E8">
              <w:rPr>
                <w:szCs w:val="24"/>
              </w:rPr>
              <w:t>для оценки их физиологических функций;</w:t>
            </w:r>
            <w:proofErr w:type="gramEnd"/>
            <w:r w:rsidRPr="001521E8">
              <w:rPr>
                <w:szCs w:val="24"/>
              </w:rPr>
              <w:t xml:space="preserve"> </w:t>
            </w:r>
            <w:r w:rsidRPr="001521E8">
              <w:rPr>
                <w:i/>
                <w:szCs w:val="24"/>
              </w:rPr>
              <w:t>владеть:</w:t>
            </w:r>
            <w:r w:rsidRPr="001521E8">
              <w:rPr>
                <w:szCs w:val="24"/>
              </w:rPr>
              <w:t xml:space="preserve"> основными методами анатомического исследования.</w:t>
            </w:r>
          </w:p>
        </w:tc>
      </w:tr>
      <w:tr w:rsidR="001521E8" w:rsidRPr="001521E8" w:rsidTr="00F92BCF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8" w:rsidRPr="001521E8" w:rsidRDefault="001521E8" w:rsidP="00F92BCF">
            <w:pPr>
              <w:rPr>
                <w:b/>
                <w:szCs w:val="24"/>
              </w:rPr>
            </w:pPr>
            <w:proofErr w:type="spellStart"/>
            <w:r w:rsidRPr="001521E8">
              <w:rPr>
                <w:b/>
                <w:szCs w:val="24"/>
              </w:rPr>
              <w:t>Пререквизиты</w:t>
            </w:r>
            <w:proofErr w:type="spellEnd"/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8" w:rsidRPr="001521E8" w:rsidRDefault="001521E8" w:rsidP="00F92BCF">
            <w:pPr>
              <w:jc w:val="both"/>
              <w:rPr>
                <w:szCs w:val="24"/>
              </w:rPr>
            </w:pPr>
            <w:r w:rsidRPr="001521E8">
              <w:rPr>
                <w:szCs w:val="24"/>
              </w:rPr>
              <w:t>Цитология; Гистология; Физиология человека и животных.</w:t>
            </w:r>
          </w:p>
        </w:tc>
      </w:tr>
      <w:tr w:rsidR="001521E8" w:rsidRPr="001521E8" w:rsidTr="00F92BCF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8" w:rsidRPr="001521E8" w:rsidRDefault="001521E8" w:rsidP="00F92BCF">
            <w:pPr>
              <w:rPr>
                <w:b/>
                <w:szCs w:val="24"/>
              </w:rPr>
            </w:pPr>
            <w:r w:rsidRPr="001521E8">
              <w:rPr>
                <w:b/>
                <w:szCs w:val="24"/>
              </w:rPr>
              <w:t>Трудоемкость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8" w:rsidRPr="001521E8" w:rsidRDefault="001521E8" w:rsidP="001521E8">
            <w:pPr>
              <w:jc w:val="both"/>
              <w:rPr>
                <w:szCs w:val="24"/>
              </w:rPr>
            </w:pPr>
            <w:r w:rsidRPr="001521E8">
              <w:rPr>
                <w:szCs w:val="24"/>
              </w:rPr>
              <w:t xml:space="preserve">3 зачетных единиц,106 академических часов, из них </w:t>
            </w:r>
            <w:proofErr w:type="spellStart"/>
            <w:proofErr w:type="gramStart"/>
            <w:r w:rsidRPr="001521E8">
              <w:rPr>
                <w:szCs w:val="24"/>
              </w:rPr>
              <w:t>них</w:t>
            </w:r>
            <w:proofErr w:type="spellEnd"/>
            <w:proofErr w:type="gramEnd"/>
            <w:r w:rsidRPr="001521E8">
              <w:rPr>
                <w:szCs w:val="24"/>
              </w:rPr>
              <w:t>: лекции – 36 часов (из них 10 часов УСР); лабораторные занятия – 40 часов, практических занятий 30 часов.</w:t>
            </w:r>
          </w:p>
        </w:tc>
      </w:tr>
      <w:tr w:rsidR="001521E8" w:rsidRPr="001521E8" w:rsidTr="00F92BCF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8" w:rsidRPr="001521E8" w:rsidRDefault="001521E8" w:rsidP="00F92BCF">
            <w:pPr>
              <w:rPr>
                <w:b/>
                <w:szCs w:val="24"/>
              </w:rPr>
            </w:pPr>
            <w:r w:rsidRPr="001521E8">
              <w:rPr>
                <w:b/>
                <w:szCs w:val="24"/>
              </w:rPr>
              <w:t>Семест</w:t>
            </w:r>
            <w:proofErr w:type="gramStart"/>
            <w:r w:rsidRPr="001521E8">
              <w:rPr>
                <w:b/>
                <w:szCs w:val="24"/>
              </w:rPr>
              <w:t>р(</w:t>
            </w:r>
            <w:proofErr w:type="gramEnd"/>
            <w:r w:rsidRPr="001521E8">
              <w:rPr>
                <w:b/>
                <w:szCs w:val="24"/>
              </w:rPr>
              <w:t>ы), требования и формы текущей и промежуточной аттестации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8" w:rsidRPr="001521E8" w:rsidRDefault="001521E8" w:rsidP="001521E8">
            <w:pPr>
              <w:jc w:val="both"/>
              <w:rPr>
                <w:szCs w:val="24"/>
              </w:rPr>
            </w:pPr>
            <w:r w:rsidRPr="001521E8">
              <w:rPr>
                <w:szCs w:val="24"/>
              </w:rPr>
              <w:t xml:space="preserve">2-й семестр, </w:t>
            </w:r>
            <w:r>
              <w:rPr>
                <w:szCs w:val="24"/>
              </w:rPr>
              <w:t>зачет</w:t>
            </w:r>
            <w:r w:rsidRPr="001521E8">
              <w:rPr>
                <w:szCs w:val="24"/>
              </w:rPr>
              <w:t>, экзамен.</w:t>
            </w:r>
          </w:p>
        </w:tc>
      </w:tr>
    </w:tbl>
    <w:p w:rsidR="001521E8" w:rsidRPr="001521E8" w:rsidRDefault="001521E8" w:rsidP="001521E8">
      <w:pPr>
        <w:ind w:left="1575" w:firstLine="3465"/>
        <w:jc w:val="both"/>
        <w:rPr>
          <w:szCs w:val="24"/>
        </w:rPr>
      </w:pPr>
    </w:p>
    <w:p w:rsidR="009C7AE1" w:rsidRPr="00427072" w:rsidRDefault="009C7AE1">
      <w:pPr>
        <w:rPr>
          <w:b/>
          <w:szCs w:val="24"/>
          <w:lang w:val="en-US"/>
        </w:rPr>
      </w:pPr>
      <w:bookmarkStart w:id="0" w:name="_GoBack"/>
      <w:bookmarkEnd w:id="0"/>
    </w:p>
    <w:sectPr w:rsidR="009C7AE1" w:rsidRPr="0042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E8"/>
    <w:rsid w:val="001521E8"/>
    <w:rsid w:val="00427072"/>
    <w:rsid w:val="007B4A03"/>
    <w:rsid w:val="009A3E54"/>
    <w:rsid w:val="009C7AE1"/>
    <w:rsid w:val="00DA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E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style01">
    <w:name w:val="fontstyle01"/>
    <w:rsid w:val="001521E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FontStyle111">
    <w:name w:val="Font Style111"/>
    <w:uiPriority w:val="99"/>
    <w:rsid w:val="001521E8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uiPriority w:val="99"/>
    <w:rsid w:val="001521E8"/>
    <w:pPr>
      <w:widowControl w:val="0"/>
      <w:autoSpaceDE w:val="0"/>
      <w:autoSpaceDN w:val="0"/>
      <w:adjustRightInd w:val="0"/>
      <w:spacing w:line="202" w:lineRule="exact"/>
      <w:ind w:firstLine="398"/>
      <w:jc w:val="both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E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style01">
    <w:name w:val="fontstyle01"/>
    <w:rsid w:val="001521E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FontStyle111">
    <w:name w:val="Font Style111"/>
    <w:uiPriority w:val="99"/>
    <w:rsid w:val="001521E8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uiPriority w:val="99"/>
    <w:rsid w:val="001521E8"/>
    <w:pPr>
      <w:widowControl w:val="0"/>
      <w:autoSpaceDE w:val="0"/>
      <w:autoSpaceDN w:val="0"/>
      <w:adjustRightInd w:val="0"/>
      <w:spacing w:line="202" w:lineRule="exact"/>
      <w:ind w:firstLine="398"/>
      <w:jc w:val="both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Drozdov</dc:creator>
  <cp:lastModifiedBy>Darya Terebilenko</cp:lastModifiedBy>
  <cp:revision>2</cp:revision>
  <dcterms:created xsi:type="dcterms:W3CDTF">2025-10-30T12:00:00Z</dcterms:created>
  <dcterms:modified xsi:type="dcterms:W3CDTF">2025-10-30T12:00:00Z</dcterms:modified>
</cp:coreProperties>
</file>